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8" w:type="dxa"/>
        <w:tblLayout w:type="fixed"/>
        <w:tblLook w:val="0000" w:firstRow="0" w:lastRow="0" w:firstColumn="0" w:lastColumn="0" w:noHBand="0" w:noVBand="0"/>
      </w:tblPr>
      <w:tblGrid>
        <w:gridCol w:w="1760"/>
        <w:gridCol w:w="5500"/>
        <w:gridCol w:w="1800"/>
        <w:gridCol w:w="2000"/>
      </w:tblGrid>
      <w:tr w:rsidR="00EC02BD" w:rsidTr="00816ED0">
        <w:tblPrEx>
          <w:tblCellMar>
            <w:top w:w="0" w:type="dxa"/>
            <w:bottom w:w="0" w:type="dxa"/>
          </w:tblCellMar>
        </w:tblPrEx>
        <w:trPr>
          <w:gridBefore w:val="3"/>
          <w:wBefore w:w="9060" w:type="dxa"/>
          <w:trHeight w:val="298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КОДИ</w:t>
            </w:r>
          </w:p>
        </w:tc>
      </w:tr>
      <w:tr w:rsidR="00EC02BD" w:rsidTr="00816ED0">
        <w:tblPrEx>
          <w:tblCellMar>
            <w:top w:w="0" w:type="dxa"/>
            <w:bottom w:w="0" w:type="dxa"/>
          </w:tblCellMar>
        </w:tblPrEx>
        <w:trPr>
          <w:gridBefore w:val="2"/>
          <w:wBefore w:w="7260" w:type="dxa"/>
          <w:trHeight w:val="29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01.01.2016</w:t>
            </w:r>
          </w:p>
        </w:tc>
      </w:tr>
      <w:tr w:rsidR="00EC02BD" w:rsidTr="00816ED0">
        <w:tblPrEx>
          <w:tblCellMar>
            <w:top w:w="0" w:type="dxa"/>
            <w:bottom w:w="0" w:type="dxa"/>
          </w:tblCellMar>
        </w:tblPrEx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Підприємство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EC02BD" w:rsidRPr="00816ED0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</w:rPr>
            </w:pPr>
            <w:proofErr w:type="spellStart"/>
            <w:r w:rsidRPr="00816ED0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</w:rPr>
              <w:t>Публiчне</w:t>
            </w:r>
            <w:proofErr w:type="spellEnd"/>
            <w:r w:rsidRPr="00816ED0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16ED0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</w:rPr>
              <w:t>акцiонерне</w:t>
            </w:r>
            <w:proofErr w:type="spellEnd"/>
            <w:r w:rsidRPr="00816ED0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</w:rPr>
              <w:t xml:space="preserve"> товариство "Ужгородське автотранспортне </w:t>
            </w:r>
            <w:proofErr w:type="spellStart"/>
            <w:r w:rsidRPr="00816ED0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</w:rPr>
              <w:t>пiдприємтсво</w:t>
            </w:r>
            <w:proofErr w:type="spellEnd"/>
            <w:r w:rsidRPr="00816ED0">
              <w:rPr>
                <w:rFonts w:ascii="Times New Roman CYR" w:hAnsi="Times New Roman CYR" w:cs="Times New Roman CYR"/>
                <w:b/>
                <w:sz w:val="24"/>
                <w:szCs w:val="24"/>
                <w:u w:val="single"/>
              </w:rPr>
              <w:t xml:space="preserve"> 12107"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ЄДРПОУ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03114017</w:t>
            </w:r>
          </w:p>
        </w:tc>
      </w:tr>
    </w:tbl>
    <w:p w:rsidR="00EC02BD" w:rsidRDefault="00EC02BD" w:rsidP="00EC0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C02BD" w:rsidRDefault="00EC02BD" w:rsidP="00EC0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Звіт про власний капітал</w:t>
      </w:r>
    </w:p>
    <w:p w:rsidR="00EC02BD" w:rsidRPr="00816ED0" w:rsidRDefault="00EC02BD" w:rsidP="00EC0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u w:val="single"/>
        </w:rPr>
      </w:pPr>
      <w:bookmarkStart w:id="0" w:name="_GoBack"/>
      <w:r w:rsidRPr="00816ED0">
        <w:rPr>
          <w:rFonts w:ascii="Times New Roman CYR" w:hAnsi="Times New Roman CYR" w:cs="Times New Roman CYR"/>
          <w:u w:val="single"/>
        </w:rPr>
        <w:t>За 2015 рік</w:t>
      </w:r>
    </w:p>
    <w:bookmarkEnd w:id="0"/>
    <w:p w:rsidR="00EC02BD" w:rsidRDefault="00EC02BD" w:rsidP="00EC0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№4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1250"/>
        <w:gridCol w:w="1100"/>
        <w:gridCol w:w="1350"/>
        <w:gridCol w:w="1300"/>
        <w:gridCol w:w="1200"/>
        <w:gridCol w:w="1300"/>
        <w:gridCol w:w="950"/>
        <w:gridCol w:w="550"/>
        <w:gridCol w:w="1250"/>
        <w:gridCol w:w="50"/>
        <w:gridCol w:w="1250"/>
      </w:tblGrid>
      <w:tr w:rsidR="00EC02BD" w:rsidTr="00156B4C">
        <w:tblPrEx>
          <w:tblCellMar>
            <w:top w:w="0" w:type="dxa"/>
            <w:bottom w:w="0" w:type="dxa"/>
          </w:tblCellMar>
        </w:tblPrEx>
        <w:trPr>
          <w:gridBefore w:val="8"/>
          <w:wBefore w:w="11500" w:type="dxa"/>
          <w:trHeight w:val="28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за ДКУД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1801005</w:t>
            </w:r>
          </w:p>
        </w:tc>
      </w:tr>
      <w:tr w:rsidR="00EC02BD" w:rsidTr="00156B4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Стаття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Зареєстрований капітал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Капітал у дооцінках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Додатковий капітал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Резервний капітал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Нерозподілений прибуток (непокритий збиток)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Неоплачений капітал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Вилучений капітал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Всього</w:t>
            </w:r>
          </w:p>
        </w:tc>
      </w:tr>
      <w:tr w:rsidR="00EC02BD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</w:tr>
      <w:tr w:rsidR="00EC02BD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Залишок на початок року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11 495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9 494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-3 234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17 755</w:t>
            </w:r>
          </w:p>
        </w:tc>
      </w:tr>
      <w:tr w:rsidR="00EC02BD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Коригування:</w:t>
            </w:r>
          </w:p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Зміна облікової політики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EC02BD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Виправлення помилок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EC02BD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Інші зміни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EC02BD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Скоригований залишок на початок року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4095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11 495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9 494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-3 234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17 755</w:t>
            </w:r>
          </w:p>
        </w:tc>
      </w:tr>
      <w:tr w:rsidR="00EC02BD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Чистий прибуток (збиток) за звітний період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-2 072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-2 072</w:t>
            </w:r>
          </w:p>
        </w:tc>
      </w:tr>
      <w:tr w:rsidR="00EC02BD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Інший сукупний дохід за звітний період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EC02BD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Дооцінка (уцінка) необоротних активів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4111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EC02BD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Дооцінка (уцінка) фінансових інструментів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4112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EC02BD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Накопичені курсові різниці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EC02BD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Частка іншого сукупного доходу асоційованих і спільних підприємств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EC02BD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Інший сукупний дохід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4116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EC02BD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Розподіл прибутку: </w:t>
            </w:r>
          </w:p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Виплати власникам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EC02BD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Спрямування прибутку до зареєстрованого капіталу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EC02BD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Відрахування до резервного капіталу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EC02BD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Сума чистого прибутку, належна до бюджету відповідно до законодавства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4215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EC02BD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Сума чистого прибутку на створення спеціальних (цільових) фондів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4220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EC02BD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Сума чистого прибутку на матеріальне заохочення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4225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EC02BD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Внески учасників: </w:t>
            </w:r>
          </w:p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Внески до капіталу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EC02BD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Погашення заборгованості з капіталу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4245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EC02BD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Вилучення капіталу: </w:t>
            </w:r>
          </w:p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Викуп акцій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1 468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3 759</w:t>
            </w:r>
          </w:p>
        </w:tc>
      </w:tr>
      <w:tr w:rsidR="00EC02BD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Перепродаж викуплених акцій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4265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EC02BD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Анулювання викуплених акцій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EC02BD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Вилучення частки в капіталі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4275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EC02BD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Зменшення номінальної вартості акцій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EC02BD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Інші зміни в капіталі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EC02BD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Придбання (продаж) неконтрольованої частки в дочірньому підприємстві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4291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EC02BD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Разом змін у капіталі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4295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1 468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-2 072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1 687</w:t>
            </w:r>
          </w:p>
        </w:tc>
      </w:tr>
      <w:tr w:rsidR="00EC02BD" w:rsidTr="00156B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Залишок на кінець року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12 963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9 494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2 291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-5 306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02BD" w:rsidRDefault="00EC02BD" w:rsidP="0015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19 442</w:t>
            </w:r>
          </w:p>
        </w:tc>
      </w:tr>
    </w:tbl>
    <w:p w:rsidR="00EC02BD" w:rsidRDefault="00EC02BD" w:rsidP="00EC0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Примітки: На </w:t>
      </w:r>
      <w:proofErr w:type="spellStart"/>
      <w:r>
        <w:rPr>
          <w:rFonts w:ascii="Times New Roman CYR" w:hAnsi="Times New Roman CYR" w:cs="Times New Roman CYR"/>
        </w:rPr>
        <w:t>протязi</w:t>
      </w:r>
      <w:proofErr w:type="spellEnd"/>
      <w:r>
        <w:rPr>
          <w:rFonts w:ascii="Times New Roman CYR" w:hAnsi="Times New Roman CYR" w:cs="Times New Roman CYR"/>
        </w:rPr>
        <w:t xml:space="preserve"> 2015року </w:t>
      </w:r>
      <w:proofErr w:type="spellStart"/>
      <w:r>
        <w:rPr>
          <w:rFonts w:ascii="Times New Roman CYR" w:hAnsi="Times New Roman CYR" w:cs="Times New Roman CYR"/>
        </w:rPr>
        <w:t>вiдбулось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збiльшення</w:t>
      </w:r>
      <w:proofErr w:type="spellEnd"/>
      <w:r>
        <w:rPr>
          <w:rFonts w:ascii="Times New Roman CYR" w:hAnsi="Times New Roman CYR" w:cs="Times New Roman CYR"/>
        </w:rPr>
        <w:t xml:space="preserve"> Статутного </w:t>
      </w:r>
      <w:proofErr w:type="spellStart"/>
      <w:r>
        <w:rPr>
          <w:rFonts w:ascii="Times New Roman CYR" w:hAnsi="Times New Roman CYR" w:cs="Times New Roman CYR"/>
        </w:rPr>
        <w:t>капiталу</w:t>
      </w:r>
      <w:proofErr w:type="spellEnd"/>
      <w:r>
        <w:rPr>
          <w:rFonts w:ascii="Times New Roman CYR" w:hAnsi="Times New Roman CYR" w:cs="Times New Roman CYR"/>
        </w:rPr>
        <w:t xml:space="preserve"> Товариства на суму 1468тис.грн. шляхом приватного </w:t>
      </w:r>
      <w:proofErr w:type="spellStart"/>
      <w:r>
        <w:rPr>
          <w:rFonts w:ascii="Times New Roman CYR" w:hAnsi="Times New Roman CYR" w:cs="Times New Roman CYR"/>
        </w:rPr>
        <w:t>розмiщення</w:t>
      </w:r>
      <w:proofErr w:type="spellEnd"/>
      <w:r>
        <w:rPr>
          <w:rFonts w:ascii="Times New Roman CYR" w:hAnsi="Times New Roman CYR" w:cs="Times New Roman CYR"/>
        </w:rPr>
        <w:t xml:space="preserve"> 5875000 простих </w:t>
      </w:r>
      <w:proofErr w:type="spellStart"/>
      <w:r>
        <w:rPr>
          <w:rFonts w:ascii="Times New Roman CYR" w:hAnsi="Times New Roman CYR" w:cs="Times New Roman CYR"/>
        </w:rPr>
        <w:t>iменних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акцiй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Ємiсiйний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дохiд</w:t>
      </w:r>
      <w:proofErr w:type="spellEnd"/>
      <w:r>
        <w:rPr>
          <w:rFonts w:ascii="Times New Roman CYR" w:hAnsi="Times New Roman CYR" w:cs="Times New Roman CYR"/>
        </w:rPr>
        <w:t xml:space="preserve"> при приватному </w:t>
      </w:r>
      <w:proofErr w:type="spellStart"/>
      <w:r>
        <w:rPr>
          <w:rFonts w:ascii="Times New Roman CYR" w:hAnsi="Times New Roman CYR" w:cs="Times New Roman CYR"/>
        </w:rPr>
        <w:t>розмiщеннi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акцiй</w:t>
      </w:r>
      <w:proofErr w:type="spellEnd"/>
      <w:r>
        <w:rPr>
          <w:rFonts w:ascii="Times New Roman CYR" w:hAnsi="Times New Roman CYR" w:cs="Times New Roman CYR"/>
        </w:rPr>
        <w:t xml:space="preserve"> склав 2291тис.грн.</w:t>
      </w:r>
    </w:p>
    <w:p w:rsidR="00EC02BD" w:rsidRDefault="00EC02BD" w:rsidP="00EC0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EC02BD" w:rsidRDefault="00EC02BD" w:rsidP="00EC0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Керівник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Козун</w:t>
      </w:r>
      <w:proofErr w:type="spellEnd"/>
      <w:r>
        <w:rPr>
          <w:rFonts w:ascii="Times New Roman CYR" w:hAnsi="Times New Roman CYR" w:cs="Times New Roman CYR"/>
        </w:rPr>
        <w:t xml:space="preserve"> Володимир </w:t>
      </w:r>
      <w:proofErr w:type="spellStart"/>
      <w:r>
        <w:rPr>
          <w:rFonts w:ascii="Times New Roman CYR" w:hAnsi="Times New Roman CYR" w:cs="Times New Roman CYR"/>
        </w:rPr>
        <w:t>Iванович</w:t>
      </w:r>
      <w:proofErr w:type="spellEnd"/>
    </w:p>
    <w:p w:rsidR="00EC02BD" w:rsidRDefault="00EC02BD" w:rsidP="00EC0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EC02BD" w:rsidRDefault="00EC02BD" w:rsidP="00EC0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Головний бухгалтер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Лангазов</w:t>
      </w:r>
      <w:proofErr w:type="spellEnd"/>
      <w:r>
        <w:rPr>
          <w:rFonts w:ascii="Times New Roman CYR" w:hAnsi="Times New Roman CYR" w:cs="Times New Roman CYR"/>
        </w:rPr>
        <w:t xml:space="preserve"> Людмила </w:t>
      </w:r>
      <w:proofErr w:type="spellStart"/>
      <w:r>
        <w:rPr>
          <w:rFonts w:ascii="Times New Roman CYR" w:hAnsi="Times New Roman CYR" w:cs="Times New Roman CYR"/>
        </w:rPr>
        <w:t>Iванiвна</w:t>
      </w:r>
      <w:proofErr w:type="spellEnd"/>
    </w:p>
    <w:p w:rsidR="00D82884" w:rsidRDefault="00816ED0"/>
    <w:sectPr w:rsidR="00D82884" w:rsidSect="00EC02BD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BD"/>
    <w:rsid w:val="0041285B"/>
    <w:rsid w:val="00816ED0"/>
    <w:rsid w:val="00CE685A"/>
    <w:rsid w:val="00EC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BD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BD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2016-04-21T13:37:00Z</dcterms:created>
  <dcterms:modified xsi:type="dcterms:W3CDTF">2016-04-21T13:39:00Z</dcterms:modified>
</cp:coreProperties>
</file>