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4677"/>
        <w:gridCol w:w="285"/>
        <w:gridCol w:w="1369"/>
        <w:gridCol w:w="48"/>
        <w:gridCol w:w="1672"/>
        <w:gridCol w:w="29"/>
      </w:tblGrid>
      <w:tr w:rsidR="00794F71" w:rsidTr="00204EBD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8883" w:type="dxa"/>
          <w:wAfter w:w="29" w:type="dxa"/>
          <w:trHeight w:val="300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794F71" w:rsidTr="00204EBD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7229" w:type="dxa"/>
          <w:wAfter w:w="29" w:type="dxa"/>
          <w:trHeight w:val="300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01.01.2016</w:t>
            </w:r>
          </w:p>
        </w:tc>
      </w:tr>
      <w:tr w:rsidR="00794F71" w:rsidTr="00204EB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20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товариство "Ужгородське автотранспортне </w:t>
            </w:r>
            <w:proofErr w:type="spellStart"/>
            <w:r>
              <w:rPr>
                <w:rFonts w:ascii="Times New Roman CYR" w:hAnsi="Times New Roman CYR" w:cs="Times New Roman CYR"/>
              </w:rPr>
              <w:t>пiдприємтсво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12107"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03114017</w:t>
            </w:r>
          </w:p>
        </w:tc>
      </w:tr>
      <w:tr w:rsidR="00794F71" w:rsidTr="00204EB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20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Територія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Закарпатська область, </w:t>
            </w:r>
            <w:proofErr w:type="spellStart"/>
            <w:r>
              <w:rPr>
                <w:rFonts w:ascii="Times New Roman CYR" w:hAnsi="Times New Roman CYR" w:cs="Times New Roman CYR"/>
              </w:rPr>
              <w:t>м.Ужгород</w:t>
            </w:r>
            <w:proofErr w:type="spellEnd"/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КОАТУУ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2110100000</w:t>
            </w:r>
          </w:p>
        </w:tc>
      </w:tr>
      <w:tr w:rsidR="00794F71" w:rsidTr="00204EB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20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Організаційно-правова форма господарювання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Акціонерне товариство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20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КОПФГ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</w:t>
            </w:r>
          </w:p>
        </w:tc>
      </w:tr>
      <w:tr w:rsidR="00794F71" w:rsidTr="00204EB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20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економічної діяльності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Пасажирський наземний транспорт міського та приміського сполучення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КВЕД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49.31</w:t>
            </w:r>
          </w:p>
        </w:tc>
      </w:tr>
    </w:tbl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Середня кількість працівників: </w:t>
      </w:r>
      <w:r>
        <w:rPr>
          <w:rFonts w:ascii="Times New Roman CYR" w:hAnsi="Times New Roman CYR" w:cs="Times New Roman CYR"/>
        </w:rPr>
        <w:t>252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Адреса, телефон: </w:t>
      </w:r>
      <w:r>
        <w:rPr>
          <w:rFonts w:ascii="Times New Roman CYR" w:hAnsi="Times New Roman CYR" w:cs="Times New Roman CYR"/>
        </w:rPr>
        <w:t xml:space="preserve">88018 </w:t>
      </w:r>
      <w:proofErr w:type="spellStart"/>
      <w:r>
        <w:rPr>
          <w:rFonts w:ascii="Times New Roman CYR" w:hAnsi="Times New Roman CYR" w:cs="Times New Roman CYR"/>
        </w:rPr>
        <w:t>м.Ужгород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вул.Радiщева</w:t>
      </w:r>
      <w:proofErr w:type="spellEnd"/>
      <w:r>
        <w:rPr>
          <w:rFonts w:ascii="Times New Roman CYR" w:hAnsi="Times New Roman CYR" w:cs="Times New Roman CYR"/>
        </w:rPr>
        <w:t>,2, 0312663307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Одиниця виміру: </w:t>
      </w:r>
      <w:proofErr w:type="spellStart"/>
      <w:r>
        <w:rPr>
          <w:rFonts w:ascii="Times New Roman CYR" w:hAnsi="Times New Roman CYR" w:cs="Times New Roman CYR"/>
        </w:rPr>
        <w:t>тис.грн</w:t>
      </w:r>
      <w:proofErr w:type="spellEnd"/>
      <w:r>
        <w:rPr>
          <w:rFonts w:ascii="Times New Roman CYR" w:hAnsi="Times New Roman CYR" w:cs="Times New Roman CYR"/>
        </w:rPr>
        <w:t>. без десяткового знака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Складено </w:t>
      </w:r>
      <w:r>
        <w:rPr>
          <w:rFonts w:ascii="Times New Roman CYR" w:hAnsi="Times New Roman CYR" w:cs="Times New Roman CYR"/>
        </w:rPr>
        <w:t>(зробити позначку "v" у відповідній клітинці):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0"/>
        <w:gridCol w:w="350"/>
      </w:tblGrid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положеннями (стандартами) бухгалтерського обліку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міжнародними стандартами фінансової звітності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v</w:t>
            </w:r>
          </w:p>
        </w:tc>
      </w:tr>
    </w:tbl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Баланс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(Звіт про фінансовий стан)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>на 31.12.2015 p.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794F71" w:rsidTr="00156B4C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1801001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початок звітного періоду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кінець звітного періоду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 xml:space="preserve">    I.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Нематеріальні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29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( 19 )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( 26 )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Незавершені капітальні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Основні засоби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22 329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21 451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29 556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29 866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( 7 227 )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( 8 415 )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Інвестиційна нерухомість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3 169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3 020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4 864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4 929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( 1 695 )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( 1 909 )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Довгострокові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Довгострокові фінансові інвестиції: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які обліковуються за методом участі в капіталі інших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інші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Довгострокова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Відстрочені податкові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282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29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Гудвіл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Відстрочені </w:t>
            </w:r>
            <w:proofErr w:type="spellStart"/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аквізиційні</w:t>
            </w:r>
            <w:proofErr w:type="spellEnd"/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Залишок коштів у централізованих страхових резервних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Інші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25 791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24 524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 xml:space="preserve">    II.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186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217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Виробничі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186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217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Незавершене виробництво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Готова продукція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lastRenderedPageBreak/>
              <w:t>Товари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1104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Поточні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Депозити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Векселі одержані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495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701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Дебіторська заборгованість за розрахунками: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за виданими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205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278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546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74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з нарахованих доходів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Інша поточна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76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486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Поточні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Гроші та їх еквіваленти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39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Готівка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1166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Рахунки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1167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27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Витрати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Частка </w:t>
            </w:r>
            <w:proofErr w:type="spellStart"/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перестраховика</w:t>
            </w:r>
            <w:proofErr w:type="spellEnd"/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у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у тому числі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резервах збитків або резервах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резервах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1183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1184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Інші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38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1 663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1 795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 xml:space="preserve">    III. Необоротні активи, утримувані для продажу, та групи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27 454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26 319</w:t>
            </w:r>
          </w:p>
        </w:tc>
      </w:tr>
    </w:tbl>
    <w:p w:rsidR="00794F71" w:rsidRPr="00B62E69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Пасив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На початок звітного періоду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На кінець звітного періоду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 xml:space="preserve">    I. Власний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Зареєстрований (пайовий)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11 495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12 963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Внески до незареєстрованого статутного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1401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1 468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Капітал у дооцінках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9 494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9 494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Додатковий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2 291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Емісійний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Резервний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Нерозподілений прибуток (непокритий збиток)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-3 234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-5 306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Неоплачений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Вилучений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Інші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17 755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19 442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 xml:space="preserve">    II. Довгострокові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Відстрочені податкові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Пенсійні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Довгострокові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Інші довгострокові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5 042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5 042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Довгострокові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Довгострокові забезпечення витрат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Цільове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Благодійна допомога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lastRenderedPageBreak/>
              <w:t>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у тому числі: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резерв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резерв збитків або резерв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резерв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інші 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Інвестиційні контракти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Призовий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Резерв на виплату </w:t>
            </w:r>
            <w:proofErr w:type="spellStart"/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джек-поту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5 042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5 042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 xml:space="preserve">    IІІ. Поточні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Короткострокові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Векселі видані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Поточна кредиторська заборгованість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довгостроковими зобов’язаннями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350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777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розрахунками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40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118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розрахунками зі 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158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розрахунками з оплати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230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293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одержаними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23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розрахунками з учасниками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1 468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    страховою діяльністю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Поточні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103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374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Доходи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 xml:space="preserve">Відстрочені комісійні доходи від </w:t>
            </w:r>
            <w:proofErr w:type="spellStart"/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перестраховиків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Інші поточні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2 336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92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Усього за розділом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4 657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1 835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Чиста вартість активів недержавного пенсійного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1800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B62E69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62E69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E69">
              <w:rPr>
                <w:rFonts w:ascii="Times New Roman CYR" w:hAnsi="Times New Roman CYR" w:cs="Times New Roman CYR"/>
                <w:sz w:val="21"/>
                <w:szCs w:val="21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27 454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B92D2E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92D2E">
              <w:rPr>
                <w:rFonts w:ascii="Times New Roman CYR" w:hAnsi="Times New Roman CYR" w:cs="Times New Roman CYR"/>
                <w:b/>
                <w:sz w:val="21"/>
                <w:szCs w:val="21"/>
              </w:rPr>
              <w:t>26 319</w:t>
            </w:r>
          </w:p>
        </w:tc>
      </w:tr>
    </w:tbl>
    <w:p w:rsidR="00794F71" w:rsidRPr="00B62E69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B62E69">
        <w:rPr>
          <w:rFonts w:ascii="Times New Roman CYR" w:hAnsi="Times New Roman CYR" w:cs="Times New Roman CYR"/>
          <w:sz w:val="21"/>
          <w:szCs w:val="21"/>
        </w:rPr>
        <w:t xml:space="preserve">Примітки:  Дата переходу на МСФЗ - 01.01.2012р. В зв'язку з цим було проведено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трансформацiю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статей балансу станом на 01.01.2012р., в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вiдповiдностi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з МСФЗ №1: 1) актив балансу -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нараховано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резерв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сумнiвних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боргiв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станом на 01.01.2012р. абсолютними сумами по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дебiторах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,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термiн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виникнення яких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бiльше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1 року - в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сумi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54,0тис.грн. - та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вiдображено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в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збiльшеннi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непокритих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збиткiв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; - витрати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майбутнiх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перiодiв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в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сумi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49,0тис.грн. перенесено в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сплаченi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аванси (стр.1130). 2) пасив балансу - проведено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перекласифiкацiю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слiдуючих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статей: - перенесено на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нерозподiленi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прибутки (покриття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збиткiв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) - фонд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амортизацiї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(забезпечення), який був нарахований до 1998р. i залишився на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балансi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пiдприємства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пiсля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його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приватизацiї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- в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сумi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381,0тис.грн.; - суми обов'язкових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дооцiнок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основних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засобiв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,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якi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проводились, починаючи з 1992року i не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ввiйшли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в статутний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капiтал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пiд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час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приватизацiї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пiдприємства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- в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сумi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2427,0тис.грн.; - нарахований резервний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капiтал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- в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сумi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101,0тис.грн. - всього на суму 2855,0тис.грн.  </w:t>
      </w:r>
    </w:p>
    <w:p w:rsidR="00794F71" w:rsidRPr="00B62E69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B62E69">
        <w:rPr>
          <w:rFonts w:ascii="Times New Roman CYR" w:hAnsi="Times New Roman CYR" w:cs="Times New Roman CYR"/>
          <w:sz w:val="21"/>
          <w:szCs w:val="21"/>
        </w:rPr>
        <w:t xml:space="preserve">На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протязi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звiтного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перiоду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облiкова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полiтика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та методи бухгалтерських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оцiнок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не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змiнювались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>.</w:t>
      </w:r>
    </w:p>
    <w:p w:rsidR="00794F71" w:rsidRPr="00B62E69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B62E69">
        <w:rPr>
          <w:rFonts w:ascii="Times New Roman CYR" w:hAnsi="Times New Roman CYR" w:cs="Times New Roman CYR"/>
          <w:sz w:val="21"/>
          <w:szCs w:val="21"/>
        </w:rPr>
        <w:t xml:space="preserve">На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протязi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2015року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вiдбулось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збiльшення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Статутного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капiталу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Товариства на суму 1468,7тис.грн. шляхом приватного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розмiщення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5875000 простих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iменних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акцiй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.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Ємiсiйний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дохiд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при приватному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розмiщеннi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</w:t>
      </w:r>
      <w:proofErr w:type="spellStart"/>
      <w:r w:rsidRPr="00B62E69">
        <w:rPr>
          <w:rFonts w:ascii="Times New Roman CYR" w:hAnsi="Times New Roman CYR" w:cs="Times New Roman CYR"/>
          <w:sz w:val="21"/>
          <w:szCs w:val="21"/>
        </w:rPr>
        <w:t>акцiй</w:t>
      </w:r>
      <w:proofErr w:type="spellEnd"/>
      <w:r w:rsidRPr="00B62E69">
        <w:rPr>
          <w:rFonts w:ascii="Times New Roman CYR" w:hAnsi="Times New Roman CYR" w:cs="Times New Roman CYR"/>
          <w:sz w:val="21"/>
          <w:szCs w:val="21"/>
        </w:rPr>
        <w:t xml:space="preserve"> склав 2291,2тис.грн.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Козун</w:t>
      </w:r>
      <w:proofErr w:type="spellEnd"/>
      <w:r>
        <w:rPr>
          <w:rFonts w:ascii="Times New Roman CYR" w:hAnsi="Times New Roman CYR" w:cs="Times New Roman CYR"/>
        </w:rPr>
        <w:t xml:space="preserve"> Володимир </w:t>
      </w:r>
      <w:proofErr w:type="spellStart"/>
      <w:r>
        <w:rPr>
          <w:rFonts w:ascii="Times New Roman CYR" w:hAnsi="Times New Roman CYR" w:cs="Times New Roman CYR"/>
        </w:rPr>
        <w:t>Iванович</w:t>
      </w:r>
      <w:proofErr w:type="spellEnd"/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Лангазов</w:t>
      </w:r>
      <w:proofErr w:type="spellEnd"/>
      <w:r>
        <w:rPr>
          <w:rFonts w:ascii="Times New Roman CYR" w:hAnsi="Times New Roman CYR" w:cs="Times New Roman CYR"/>
        </w:rPr>
        <w:t xml:space="preserve"> Людмила </w:t>
      </w:r>
      <w:proofErr w:type="spellStart"/>
      <w:r>
        <w:rPr>
          <w:rFonts w:ascii="Times New Roman CYR" w:hAnsi="Times New Roman CYR" w:cs="Times New Roman CYR"/>
        </w:rPr>
        <w:t>Iванiвна</w:t>
      </w:r>
      <w:proofErr w:type="spellEnd"/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  <w:sectPr w:rsidR="00794F71" w:rsidSect="00B62E69">
          <w:pgSz w:w="12240" w:h="15840"/>
          <w:pgMar w:top="426" w:right="850" w:bottom="850" w:left="1400" w:header="708" w:footer="708" w:gutter="0"/>
          <w:cols w:space="720"/>
          <w:noEndnote/>
        </w:sect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5103"/>
        <w:gridCol w:w="1654"/>
        <w:gridCol w:w="1720"/>
      </w:tblGrid>
      <w:tr w:rsidR="00794F71" w:rsidTr="004209CB">
        <w:tblPrEx>
          <w:tblCellMar>
            <w:top w:w="0" w:type="dxa"/>
            <w:bottom w:w="0" w:type="dxa"/>
          </w:tblCellMar>
        </w:tblPrEx>
        <w:trPr>
          <w:gridBefore w:val="3"/>
          <w:wBefore w:w="8459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794F71" w:rsidTr="004209CB">
        <w:tblPrEx>
          <w:tblCellMar>
            <w:top w:w="0" w:type="dxa"/>
            <w:bottom w:w="0" w:type="dxa"/>
          </w:tblCellMar>
        </w:tblPrEx>
        <w:trPr>
          <w:gridBefore w:val="2"/>
          <w:wBefore w:w="6805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01.01.2016</w:t>
            </w:r>
          </w:p>
        </w:tc>
      </w:tr>
      <w:tr w:rsidR="00794F71" w:rsidTr="004209C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u w:val="single"/>
              </w:rPr>
            </w:pPr>
            <w:proofErr w:type="spellStart"/>
            <w:r w:rsidRPr="004209CB">
              <w:rPr>
                <w:rFonts w:ascii="Times New Roman CYR" w:hAnsi="Times New Roman CYR" w:cs="Times New Roman CYR"/>
                <w:b/>
                <w:u w:val="single"/>
              </w:rPr>
              <w:t>Публiчне</w:t>
            </w:r>
            <w:proofErr w:type="spellEnd"/>
            <w:r w:rsidRPr="004209CB">
              <w:rPr>
                <w:rFonts w:ascii="Times New Roman CYR" w:hAnsi="Times New Roman CYR" w:cs="Times New Roman CYR"/>
                <w:b/>
                <w:u w:val="single"/>
              </w:rPr>
              <w:t xml:space="preserve"> </w:t>
            </w:r>
            <w:proofErr w:type="spellStart"/>
            <w:r w:rsidRPr="004209CB">
              <w:rPr>
                <w:rFonts w:ascii="Times New Roman CYR" w:hAnsi="Times New Roman CYR" w:cs="Times New Roman CYR"/>
                <w:b/>
                <w:u w:val="single"/>
              </w:rPr>
              <w:t>акцiонерне</w:t>
            </w:r>
            <w:proofErr w:type="spellEnd"/>
            <w:r w:rsidRPr="004209CB">
              <w:rPr>
                <w:rFonts w:ascii="Times New Roman CYR" w:hAnsi="Times New Roman CYR" w:cs="Times New Roman CYR"/>
                <w:b/>
                <w:u w:val="single"/>
              </w:rPr>
              <w:t xml:space="preserve"> товариство "Ужгородське автотранспортне </w:t>
            </w:r>
            <w:proofErr w:type="spellStart"/>
            <w:r w:rsidRPr="004209CB">
              <w:rPr>
                <w:rFonts w:ascii="Times New Roman CYR" w:hAnsi="Times New Roman CYR" w:cs="Times New Roman CYR"/>
                <w:b/>
                <w:u w:val="single"/>
              </w:rPr>
              <w:t>пiдприємтсво</w:t>
            </w:r>
            <w:proofErr w:type="spellEnd"/>
            <w:r w:rsidRPr="004209CB">
              <w:rPr>
                <w:rFonts w:ascii="Times New Roman CYR" w:hAnsi="Times New Roman CYR" w:cs="Times New Roman CYR"/>
                <w:b/>
                <w:u w:val="single"/>
              </w:rPr>
              <w:t xml:space="preserve"> 12107"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03114017</w:t>
            </w:r>
          </w:p>
        </w:tc>
      </w:tr>
    </w:tbl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фінансові результати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(Звіт про сукупний дохід)</w:t>
      </w:r>
    </w:p>
    <w:p w:rsidR="00794F71" w:rsidRPr="003C215F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 w:rsidRPr="003C215F">
        <w:rPr>
          <w:rFonts w:ascii="Times New Roman CYR" w:hAnsi="Times New Roman CYR" w:cs="Times New Roman CYR"/>
          <w:b/>
        </w:rPr>
        <w:t>за 2015 рік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№2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І. Фінансові результати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50"/>
        <w:gridCol w:w="346"/>
        <w:gridCol w:w="1205"/>
        <w:gridCol w:w="296"/>
        <w:gridCol w:w="1272"/>
      </w:tblGrid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gridBefore w:val="3"/>
          <w:wBefore w:w="7292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Код за ДКУД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1801003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Стаття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Код рядка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За звітний період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За аналогічний період попереднього року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Чистий дохід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25 492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20 104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Чисті зароблені страхові премії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2010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Премії підписані, валова сума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2011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Премії, передані у перестрахування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2012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Зміна резерву незароблених премій, валова сума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2013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Зміна частки </w:t>
            </w:r>
            <w:proofErr w:type="spellStart"/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перестраховиків</w:t>
            </w:r>
            <w:proofErr w:type="spellEnd"/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 у резерві незароблених премій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2014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2050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( 25 569 )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( 20 219 )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Чисті понесені збитки за страховими виплатами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2070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Валовий:</w:t>
            </w: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2090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2095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( 77 )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( 115 )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2105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Дохід (витрати) від зміни інших страхових резервів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2110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Зміна інших страхових резервів, валова сума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2111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Зміна частки </w:t>
            </w:r>
            <w:proofErr w:type="spellStart"/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перестраховиків</w:t>
            </w:r>
            <w:proofErr w:type="spellEnd"/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 в інших страхових резервах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2112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2120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2 340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1 792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2121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2122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Дохід від використання коштів, вивільнених від оподаткування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2123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Адміністративні витрати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2130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( 2 034 )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( 1 985 )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Витрати на збут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2150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2180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( 1 977 )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( 1 320 )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2181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2182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Фінансовий результат від операційної діяльності:</w:t>
            </w: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2190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2195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( 1 748 )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( 1 628 )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2200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2220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Інші доходи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2240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Дохід від благодійної допомоги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2241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2250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( 579 )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Втрати від участі в капіталі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2255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Інші витрати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2270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( 71 )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( 78 )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Прибуток (збиток) від впливу інфляції на монетарні статті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2275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Фінансовий результат до оподаткування:</w:t>
            </w:r>
          </w:p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2290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2295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( 1 819 )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( 2 283 )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Витрати (дохід) з податку на прибуток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2300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-253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232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lastRenderedPageBreak/>
              <w:t>Прибуток (збиток) від припиненої діяльності після оподаткування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2305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Чистий фінансовий результат:</w:t>
            </w:r>
          </w:p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прибуток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2350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4209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 xml:space="preserve">    збиток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2355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( 2 072 )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( 2 051 )</w:t>
            </w:r>
          </w:p>
        </w:tc>
      </w:tr>
    </w:tbl>
    <w:p w:rsidR="00794F71" w:rsidRPr="004209CB" w:rsidRDefault="00794F71" w:rsidP="00420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1"/>
          <w:szCs w:val="21"/>
        </w:rPr>
      </w:pPr>
      <w:r w:rsidRPr="004209CB">
        <w:rPr>
          <w:rFonts w:ascii="Times New Roman CYR" w:hAnsi="Times New Roman CYR" w:cs="Times New Roman CYR"/>
          <w:sz w:val="21"/>
          <w:szCs w:val="21"/>
        </w:rPr>
        <w:t>II. Сукупний дохід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776"/>
        <w:gridCol w:w="1729"/>
        <w:gridCol w:w="1645"/>
      </w:tblGrid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За аналогічний період попереднього року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Дооцінка (уцінка)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2 690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Дооцінка (уцінка) фінансових інструментів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Інший сукупний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Інший сукупний дохід до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2 690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Податок на прибуток, пов’язаний з іншим сукупним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( 0 )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Інший сукупний дохід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2 690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Сукупний дохід (сума рядків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-2 072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639</w:t>
            </w:r>
          </w:p>
        </w:tc>
      </w:tr>
    </w:tbl>
    <w:p w:rsidR="00794F71" w:rsidRPr="004209CB" w:rsidRDefault="00794F71" w:rsidP="00420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1"/>
          <w:szCs w:val="21"/>
        </w:rPr>
      </w:pPr>
      <w:r w:rsidRPr="004209CB">
        <w:rPr>
          <w:rFonts w:ascii="Times New Roman CYR" w:hAnsi="Times New Roman CYR" w:cs="Times New Roman CYR"/>
          <w:sz w:val="21"/>
          <w:szCs w:val="21"/>
        </w:rPr>
        <w:t>III. Елементи операційних витрат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776"/>
        <w:gridCol w:w="1729"/>
        <w:gridCol w:w="1645"/>
      </w:tblGrid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За аналогічний період попереднього року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Матеріальні затрати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17 811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13 569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Витрати на оплату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4 831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4 199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Відрахування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1 915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1 549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1 534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1 386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3 411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2 683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29 502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23 386</w:t>
            </w:r>
          </w:p>
        </w:tc>
      </w:tr>
    </w:tbl>
    <w:p w:rsidR="00794F71" w:rsidRPr="004209CB" w:rsidRDefault="00794F71" w:rsidP="00420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1"/>
          <w:szCs w:val="21"/>
        </w:rPr>
      </w:pPr>
      <w:r w:rsidRPr="004209CB">
        <w:rPr>
          <w:rFonts w:ascii="Times New Roman CYR" w:hAnsi="Times New Roman CYR" w:cs="Times New Roman CYR"/>
          <w:sz w:val="21"/>
          <w:szCs w:val="21"/>
        </w:rPr>
        <w:t>ІV. Розрахунок показників прибутковості акцій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776"/>
        <w:gridCol w:w="1729"/>
        <w:gridCol w:w="1645"/>
      </w:tblGrid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За аналогічний період попереднього року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46 468 091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45 978 508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Скоригована 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46 468 091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45 978 508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-0,044590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-0,044610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Скоригований 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-0,044590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-0,044610</w:t>
            </w:r>
          </w:p>
        </w:tc>
      </w:tr>
      <w:tr w:rsidR="00794F71" w:rsidRPr="004209CB" w:rsidTr="003C215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Дивіденди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Pr="004209CB" w:rsidRDefault="00794F71" w:rsidP="0042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09CB">
              <w:rPr>
                <w:rFonts w:ascii="Times New Roman CYR" w:hAnsi="Times New Roman CYR" w:cs="Times New Roman CYR"/>
                <w:sz w:val="21"/>
                <w:szCs w:val="21"/>
              </w:rPr>
              <w:t>0,00</w:t>
            </w:r>
          </w:p>
        </w:tc>
      </w:tr>
    </w:tbl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Примітки: Витрати з податку на прибуток за </w:t>
      </w:r>
      <w:proofErr w:type="spellStart"/>
      <w:r>
        <w:rPr>
          <w:rFonts w:ascii="Times New Roman CYR" w:hAnsi="Times New Roman CYR" w:cs="Times New Roman CYR"/>
        </w:rPr>
        <w:t>рiк</w:t>
      </w:r>
      <w:proofErr w:type="spellEnd"/>
      <w:r>
        <w:rPr>
          <w:rFonts w:ascii="Times New Roman CYR" w:hAnsi="Times New Roman CYR" w:cs="Times New Roman CYR"/>
        </w:rPr>
        <w:t xml:space="preserve"> являють собою суму поточного та </w:t>
      </w:r>
      <w:proofErr w:type="spellStart"/>
      <w:r>
        <w:rPr>
          <w:rFonts w:ascii="Times New Roman CYR" w:hAnsi="Times New Roman CYR" w:cs="Times New Roman CYR"/>
        </w:rPr>
        <w:t>вiдстроченого</w:t>
      </w:r>
      <w:proofErr w:type="spellEnd"/>
      <w:r>
        <w:rPr>
          <w:rFonts w:ascii="Times New Roman CYR" w:hAnsi="Times New Roman CYR" w:cs="Times New Roman CYR"/>
        </w:rPr>
        <w:t xml:space="preserve"> податку. Поточний податок на прибуток за </w:t>
      </w:r>
      <w:proofErr w:type="spellStart"/>
      <w:r>
        <w:rPr>
          <w:rFonts w:ascii="Times New Roman CYR" w:hAnsi="Times New Roman CYR" w:cs="Times New Roman CYR"/>
        </w:rPr>
        <w:t>звiтний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перiод</w:t>
      </w:r>
      <w:proofErr w:type="spellEnd"/>
      <w:r>
        <w:rPr>
          <w:rFonts w:ascii="Times New Roman CYR" w:hAnsi="Times New Roman CYR" w:cs="Times New Roman CYR"/>
        </w:rPr>
        <w:t xml:space="preserve">, обрахований </w:t>
      </w:r>
      <w:proofErr w:type="spellStart"/>
      <w:r>
        <w:rPr>
          <w:rFonts w:ascii="Times New Roman CYR" w:hAnsi="Times New Roman CYR" w:cs="Times New Roman CYR"/>
        </w:rPr>
        <w:t>згiдно</w:t>
      </w:r>
      <w:proofErr w:type="spellEnd"/>
      <w:r>
        <w:rPr>
          <w:rFonts w:ascii="Times New Roman CYR" w:hAnsi="Times New Roman CYR" w:cs="Times New Roman CYR"/>
        </w:rPr>
        <w:t xml:space="preserve"> податкового </w:t>
      </w:r>
      <w:proofErr w:type="spellStart"/>
      <w:r>
        <w:rPr>
          <w:rFonts w:ascii="Times New Roman CYR" w:hAnsi="Times New Roman CYR" w:cs="Times New Roman CYR"/>
        </w:rPr>
        <w:t>законодвства</w:t>
      </w:r>
      <w:proofErr w:type="spellEnd"/>
      <w:r>
        <w:rPr>
          <w:rFonts w:ascii="Times New Roman CYR" w:hAnsi="Times New Roman CYR" w:cs="Times New Roman CYR"/>
        </w:rPr>
        <w:t xml:space="preserve"> становить 0 </w:t>
      </w:r>
      <w:proofErr w:type="spellStart"/>
      <w:r>
        <w:rPr>
          <w:rFonts w:ascii="Times New Roman CYR" w:hAnsi="Times New Roman CYR" w:cs="Times New Roman CYR"/>
        </w:rPr>
        <w:t>тис.грн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Вiдстроченi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податковi</w:t>
      </w:r>
      <w:proofErr w:type="spellEnd"/>
      <w:r>
        <w:rPr>
          <w:rFonts w:ascii="Times New Roman CYR" w:hAnsi="Times New Roman CYR" w:cs="Times New Roman CYR"/>
        </w:rPr>
        <w:t xml:space="preserve"> зобов'язання становлять  0тис.грн.; </w:t>
      </w:r>
      <w:proofErr w:type="spellStart"/>
      <w:r>
        <w:rPr>
          <w:rFonts w:ascii="Times New Roman CYR" w:hAnsi="Times New Roman CYR" w:cs="Times New Roman CYR"/>
        </w:rPr>
        <w:t>вiдстроченi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податковi</w:t>
      </w:r>
      <w:proofErr w:type="spellEnd"/>
      <w:r>
        <w:rPr>
          <w:rFonts w:ascii="Times New Roman CYR" w:hAnsi="Times New Roman CYR" w:cs="Times New Roman CYR"/>
        </w:rPr>
        <w:t xml:space="preserve"> активи - (-253,1 </w:t>
      </w:r>
      <w:proofErr w:type="spellStart"/>
      <w:r>
        <w:rPr>
          <w:rFonts w:ascii="Times New Roman CYR" w:hAnsi="Times New Roman CYR" w:cs="Times New Roman CYR"/>
        </w:rPr>
        <w:t>тис.грн</w:t>
      </w:r>
      <w:proofErr w:type="spellEnd"/>
      <w:r>
        <w:rPr>
          <w:rFonts w:ascii="Times New Roman CYR" w:hAnsi="Times New Roman CYR" w:cs="Times New Roman CYR"/>
        </w:rPr>
        <w:t xml:space="preserve">.) Всього чистий </w:t>
      </w:r>
      <w:proofErr w:type="spellStart"/>
      <w:r>
        <w:rPr>
          <w:rFonts w:ascii="Times New Roman CYR" w:hAnsi="Times New Roman CYR" w:cs="Times New Roman CYR"/>
        </w:rPr>
        <w:t>вiдстрочений</w:t>
      </w:r>
      <w:proofErr w:type="spellEnd"/>
      <w:r>
        <w:rPr>
          <w:rFonts w:ascii="Times New Roman CYR" w:hAnsi="Times New Roman CYR" w:cs="Times New Roman CYR"/>
        </w:rPr>
        <w:t xml:space="preserve"> податок на прибуток (актив - 253,1тис.грн.) Витрати з податку на прибуток, </w:t>
      </w:r>
      <w:proofErr w:type="spellStart"/>
      <w:r>
        <w:rPr>
          <w:rFonts w:ascii="Times New Roman CYR" w:hAnsi="Times New Roman CYR" w:cs="Times New Roman CYR"/>
        </w:rPr>
        <w:t>вiдображенi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звiтi</w:t>
      </w:r>
      <w:proofErr w:type="spellEnd"/>
      <w:r>
        <w:rPr>
          <w:rFonts w:ascii="Times New Roman CYR" w:hAnsi="Times New Roman CYR" w:cs="Times New Roman CYR"/>
        </w:rPr>
        <w:t xml:space="preserve"> становлять 253,1тис.грн. (</w:t>
      </w:r>
      <w:proofErr w:type="spellStart"/>
      <w:r>
        <w:rPr>
          <w:rFonts w:ascii="Times New Roman CYR" w:hAnsi="Times New Roman CYR" w:cs="Times New Roman CYR"/>
        </w:rPr>
        <w:t>примiтки</w:t>
      </w:r>
      <w:proofErr w:type="spellEnd"/>
      <w:r>
        <w:rPr>
          <w:rFonts w:ascii="Times New Roman CYR" w:hAnsi="Times New Roman CYR" w:cs="Times New Roman CYR"/>
        </w:rPr>
        <w:t xml:space="preserve"> №16)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Вiдстрочений</w:t>
      </w:r>
      <w:proofErr w:type="spellEnd"/>
      <w:r>
        <w:rPr>
          <w:rFonts w:ascii="Times New Roman CYR" w:hAnsi="Times New Roman CYR" w:cs="Times New Roman CYR"/>
        </w:rPr>
        <w:t xml:space="preserve"> податковий актив зменшився на 253,1тис.грн. через </w:t>
      </w:r>
      <w:proofErr w:type="spellStart"/>
      <w:r>
        <w:rPr>
          <w:rFonts w:ascii="Times New Roman CYR" w:hAnsi="Times New Roman CYR" w:cs="Times New Roman CYR"/>
        </w:rPr>
        <w:t>змiну</w:t>
      </w:r>
      <w:proofErr w:type="spellEnd"/>
      <w:r>
        <w:rPr>
          <w:rFonts w:ascii="Times New Roman CYR" w:hAnsi="Times New Roman CYR" w:cs="Times New Roman CYR"/>
        </w:rPr>
        <w:t xml:space="preserve"> податкового законодавства в 2015р., а саме в методах визначення об'єкту оподаткування податком на прибуток, через що </w:t>
      </w:r>
      <w:proofErr w:type="spellStart"/>
      <w:r>
        <w:rPr>
          <w:rFonts w:ascii="Times New Roman CYR" w:hAnsi="Times New Roman CYR" w:cs="Times New Roman CYR"/>
        </w:rPr>
        <w:t>податковi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рiзницi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сформованi</w:t>
      </w:r>
      <w:proofErr w:type="spellEnd"/>
      <w:r>
        <w:rPr>
          <w:rFonts w:ascii="Times New Roman CYR" w:hAnsi="Times New Roman CYR" w:cs="Times New Roman CYR"/>
        </w:rPr>
        <w:t xml:space="preserve"> по податковому законодавству 2014року перестали бути такими та </w:t>
      </w:r>
      <w:proofErr w:type="spellStart"/>
      <w:r>
        <w:rPr>
          <w:rFonts w:ascii="Times New Roman CYR" w:hAnsi="Times New Roman CYR" w:cs="Times New Roman CYR"/>
        </w:rPr>
        <w:t>пiдлягали</w:t>
      </w:r>
      <w:proofErr w:type="spellEnd"/>
      <w:r>
        <w:rPr>
          <w:rFonts w:ascii="Times New Roman CYR" w:hAnsi="Times New Roman CYR" w:cs="Times New Roman CYR"/>
        </w:rPr>
        <w:t xml:space="preserve"> коригуванню.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Козун</w:t>
      </w:r>
      <w:proofErr w:type="spellEnd"/>
      <w:r>
        <w:rPr>
          <w:rFonts w:ascii="Times New Roman CYR" w:hAnsi="Times New Roman CYR" w:cs="Times New Roman CYR"/>
        </w:rPr>
        <w:t xml:space="preserve"> Володимир </w:t>
      </w:r>
      <w:proofErr w:type="spellStart"/>
      <w:r>
        <w:rPr>
          <w:rFonts w:ascii="Times New Roman CYR" w:hAnsi="Times New Roman CYR" w:cs="Times New Roman CYR"/>
        </w:rPr>
        <w:t>Iванович</w:t>
      </w:r>
      <w:proofErr w:type="spellEnd"/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Лангазов</w:t>
      </w:r>
      <w:proofErr w:type="spellEnd"/>
      <w:r>
        <w:rPr>
          <w:rFonts w:ascii="Times New Roman CYR" w:hAnsi="Times New Roman CYR" w:cs="Times New Roman CYR"/>
        </w:rPr>
        <w:t xml:space="preserve"> Людмила </w:t>
      </w:r>
      <w:proofErr w:type="spellStart"/>
      <w:r>
        <w:rPr>
          <w:rFonts w:ascii="Times New Roman CYR" w:hAnsi="Times New Roman CYR" w:cs="Times New Roman CYR"/>
        </w:rPr>
        <w:t>Iванiвна</w:t>
      </w:r>
      <w:proofErr w:type="spellEnd"/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  <w:sectPr w:rsidR="00794F71" w:rsidSect="004209CB">
          <w:pgSz w:w="12240" w:h="15840"/>
          <w:pgMar w:top="426" w:right="616" w:bottom="568" w:left="1400" w:header="708" w:footer="708" w:gutter="0"/>
          <w:cols w:space="720"/>
          <w:noEndnote/>
        </w:sectPr>
      </w:pPr>
    </w:p>
    <w:tbl>
      <w:tblPr>
        <w:tblW w:w="100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5386"/>
        <w:gridCol w:w="1559"/>
        <w:gridCol w:w="1360"/>
      </w:tblGrid>
      <w:tr w:rsidR="00794F71" w:rsidTr="003C215F">
        <w:tblPrEx>
          <w:tblCellMar>
            <w:top w:w="0" w:type="dxa"/>
            <w:bottom w:w="0" w:type="dxa"/>
          </w:tblCellMar>
        </w:tblPrEx>
        <w:trPr>
          <w:gridBefore w:val="3"/>
          <w:wBefore w:w="8647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794F71" w:rsidTr="003C215F">
        <w:tblPrEx>
          <w:tblCellMar>
            <w:top w:w="0" w:type="dxa"/>
            <w:bottom w:w="0" w:type="dxa"/>
          </w:tblCellMar>
        </w:tblPrEx>
        <w:trPr>
          <w:gridBefore w:val="2"/>
          <w:wBefore w:w="7088" w:type="dxa"/>
          <w:trHeight w:val="20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01.01.2016</w:t>
            </w:r>
          </w:p>
        </w:tc>
      </w:tr>
      <w:tr w:rsidR="00794F71" w:rsidTr="003C215F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94F71" w:rsidRPr="003C215F" w:rsidRDefault="00794F71" w:rsidP="003C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3C215F">
              <w:rPr>
                <w:rFonts w:ascii="Times New Roman CYR" w:hAnsi="Times New Roman CYR" w:cs="Times New Roman CYR"/>
                <w:b/>
              </w:rPr>
              <w:t>Публiчне</w:t>
            </w:r>
            <w:proofErr w:type="spellEnd"/>
            <w:r w:rsidRPr="003C215F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3C215F">
              <w:rPr>
                <w:rFonts w:ascii="Times New Roman CYR" w:hAnsi="Times New Roman CYR" w:cs="Times New Roman CYR"/>
                <w:b/>
              </w:rPr>
              <w:t>акцiонерне</w:t>
            </w:r>
            <w:proofErr w:type="spellEnd"/>
            <w:r w:rsidRPr="003C215F">
              <w:rPr>
                <w:rFonts w:ascii="Times New Roman CYR" w:hAnsi="Times New Roman CYR" w:cs="Times New Roman CYR"/>
                <w:b/>
              </w:rPr>
              <w:t xml:space="preserve"> товариство "Ужгородське автотранспортне </w:t>
            </w:r>
            <w:proofErr w:type="spellStart"/>
            <w:r w:rsidRPr="003C215F">
              <w:rPr>
                <w:rFonts w:ascii="Times New Roman CYR" w:hAnsi="Times New Roman CYR" w:cs="Times New Roman CYR"/>
                <w:b/>
              </w:rPr>
              <w:t>пiдприємтсво</w:t>
            </w:r>
            <w:proofErr w:type="spellEnd"/>
            <w:r w:rsidRPr="003C215F">
              <w:rPr>
                <w:rFonts w:ascii="Times New Roman CYR" w:hAnsi="Times New Roman CYR" w:cs="Times New Roman CYR"/>
                <w:b/>
              </w:rPr>
              <w:t xml:space="preserve"> 12107"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03114017</w:t>
            </w:r>
          </w:p>
        </w:tc>
      </w:tr>
    </w:tbl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рух грошових коштів (за прямим методом)</w:t>
      </w:r>
    </w:p>
    <w:p w:rsidR="00794F71" w:rsidRPr="003C215F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 w:rsidRPr="003C215F">
        <w:rPr>
          <w:rFonts w:ascii="Times New Roman CYR" w:hAnsi="Times New Roman CYR" w:cs="Times New Roman CYR"/>
          <w:b/>
        </w:rPr>
        <w:t>За 2015 рік</w:t>
      </w: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874"/>
        <w:gridCol w:w="855"/>
        <w:gridCol w:w="645"/>
        <w:gridCol w:w="1000"/>
      </w:tblGrid>
      <w:tr w:rsidR="00794F71" w:rsidTr="00156B4C">
        <w:tblPrEx>
          <w:tblCellMar>
            <w:top w:w="0" w:type="dxa"/>
            <w:bottom w:w="0" w:type="dxa"/>
          </w:tblCellMar>
        </w:tblPrEx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1801004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I. Рух коштів у результаті операційної діяльності</w:t>
            </w:r>
          </w:p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27 217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21 471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Повернення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 тому числі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Цільового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1 943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1 728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отримання субсидій, дотацій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1 943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1 728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авансів від покупців і замовників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боржників неустойки (штрафів, пені)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операційної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662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Надходження від отримання роялті, авторських винагород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страхових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фінансових установ від повернення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Товарів (робіт,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( 21 865 )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( 16 313 )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( 3 943 )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( 3 592 )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Відрахувань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( 2 135 )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( 1 814 )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Зобов'язань з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( 1 604 )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( 770 )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( 111 )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( 573 )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інших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( 1 021 )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( 659 )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( 278 )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( 205 )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цільових внесків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за страховими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фінансових установ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витрачання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( 329 )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( 327 )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операційної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922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II. Рух коштів у результаті інвестиційної діяльності</w:t>
            </w:r>
          </w:p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реалізації: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отриманих: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Надходження від деривативів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 на придбання: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( 230 )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( 167 )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Виплати за деривативами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інвестиційної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-167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III. Рух коштів у результаті фінансової діяльності</w:t>
            </w:r>
          </w:p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Власного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1 468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Отримання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2 645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продажу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Викуп власних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( 4 283 )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Сплату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сплату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( 583 )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сплату заборгованості з фінансової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придбання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фінансової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-753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за звітний період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Вплив зміни валютних курсів на залишок коштів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94F71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на кінець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4F71" w:rsidRDefault="00794F71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</w:t>
            </w:r>
          </w:p>
        </w:tc>
      </w:tr>
    </w:tbl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Примітки: На </w:t>
      </w:r>
      <w:proofErr w:type="spellStart"/>
      <w:r>
        <w:rPr>
          <w:rFonts w:ascii="Times New Roman CYR" w:hAnsi="Times New Roman CYR" w:cs="Times New Roman CYR"/>
        </w:rPr>
        <w:t>протязi</w:t>
      </w:r>
      <w:proofErr w:type="spellEnd"/>
      <w:r>
        <w:rPr>
          <w:rFonts w:ascii="Times New Roman CYR" w:hAnsi="Times New Roman CYR" w:cs="Times New Roman CYR"/>
        </w:rPr>
        <w:t xml:space="preserve"> 2015року </w:t>
      </w:r>
      <w:proofErr w:type="spellStart"/>
      <w:r>
        <w:rPr>
          <w:rFonts w:ascii="Times New Roman CYR" w:hAnsi="Times New Roman CYR" w:cs="Times New Roman CYR"/>
        </w:rPr>
        <w:t>пiдприємство</w:t>
      </w:r>
      <w:proofErr w:type="spellEnd"/>
      <w:r>
        <w:rPr>
          <w:rFonts w:ascii="Times New Roman CYR" w:hAnsi="Times New Roman CYR" w:cs="Times New Roman CYR"/>
        </w:rPr>
        <w:t xml:space="preserve"> бартерних </w:t>
      </w:r>
      <w:proofErr w:type="spellStart"/>
      <w:r>
        <w:rPr>
          <w:rFonts w:ascii="Times New Roman CYR" w:hAnsi="Times New Roman CYR" w:cs="Times New Roman CYR"/>
        </w:rPr>
        <w:t>операцiй</w:t>
      </w:r>
      <w:proofErr w:type="spellEnd"/>
      <w:r>
        <w:rPr>
          <w:rFonts w:ascii="Times New Roman CYR" w:hAnsi="Times New Roman CYR" w:cs="Times New Roman CYR"/>
        </w:rPr>
        <w:t xml:space="preserve"> не </w:t>
      </w:r>
      <w:proofErr w:type="spellStart"/>
      <w:r>
        <w:rPr>
          <w:rFonts w:ascii="Times New Roman CYR" w:hAnsi="Times New Roman CYR" w:cs="Times New Roman CYR"/>
        </w:rPr>
        <w:t>здiйснювало</w:t>
      </w:r>
      <w:proofErr w:type="spellEnd"/>
      <w:r>
        <w:rPr>
          <w:rFonts w:ascii="Times New Roman CYR" w:hAnsi="Times New Roman CYR" w:cs="Times New Roman CYR"/>
        </w:rPr>
        <w:t>.</w:t>
      </w:r>
    </w:p>
    <w:p w:rsidR="003C215F" w:rsidRDefault="003C215F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Козун</w:t>
      </w:r>
      <w:proofErr w:type="spellEnd"/>
      <w:r>
        <w:rPr>
          <w:rFonts w:ascii="Times New Roman CYR" w:hAnsi="Times New Roman CYR" w:cs="Times New Roman CYR"/>
        </w:rPr>
        <w:t xml:space="preserve"> Володимир </w:t>
      </w:r>
      <w:proofErr w:type="spellStart"/>
      <w:r>
        <w:rPr>
          <w:rFonts w:ascii="Times New Roman CYR" w:hAnsi="Times New Roman CYR" w:cs="Times New Roman CYR"/>
        </w:rPr>
        <w:t>Iванович</w:t>
      </w:r>
      <w:proofErr w:type="spellEnd"/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94F71" w:rsidRDefault="00794F71" w:rsidP="0079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Лангазов</w:t>
      </w:r>
      <w:proofErr w:type="spellEnd"/>
      <w:r>
        <w:rPr>
          <w:rFonts w:ascii="Times New Roman CYR" w:hAnsi="Times New Roman CYR" w:cs="Times New Roman CYR"/>
        </w:rPr>
        <w:t xml:space="preserve"> Людмила </w:t>
      </w:r>
      <w:proofErr w:type="spellStart"/>
      <w:r>
        <w:rPr>
          <w:rFonts w:ascii="Times New Roman CYR" w:hAnsi="Times New Roman CYR" w:cs="Times New Roman CYR"/>
        </w:rPr>
        <w:t>Iванiвна</w:t>
      </w:r>
      <w:proofErr w:type="spellEnd"/>
    </w:p>
    <w:p w:rsidR="00D82884" w:rsidRDefault="003C215F"/>
    <w:sectPr w:rsidR="00D8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1"/>
    <w:rsid w:val="00204EBD"/>
    <w:rsid w:val="003C215F"/>
    <w:rsid w:val="0041285B"/>
    <w:rsid w:val="004209CB"/>
    <w:rsid w:val="00794F71"/>
    <w:rsid w:val="00B62E69"/>
    <w:rsid w:val="00B92D2E"/>
    <w:rsid w:val="00C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71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2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71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2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9913</Words>
  <Characters>5651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cp:lastPrinted>2016-04-21T13:44:00Z</cp:lastPrinted>
  <dcterms:created xsi:type="dcterms:W3CDTF">2016-04-21T13:31:00Z</dcterms:created>
  <dcterms:modified xsi:type="dcterms:W3CDTF">2016-04-21T16:16:00Z</dcterms:modified>
</cp:coreProperties>
</file>